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90" w:rsidRDefault="00737B90" w:rsidP="00737B90">
      <w:pPr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附件1：</w:t>
      </w:r>
    </w:p>
    <w:p w:rsidR="00737B90" w:rsidRDefault="00737B90" w:rsidP="00737B90">
      <w:pPr>
        <w:rPr>
          <w:rFonts w:ascii="仿宋_GB2312" w:eastAsia="仿宋_GB2312" w:hAnsi="仿宋" w:hint="eastAsia"/>
          <w:b/>
          <w:sz w:val="32"/>
          <w:szCs w:val="32"/>
        </w:rPr>
      </w:pPr>
    </w:p>
    <w:p w:rsidR="00737B90" w:rsidRDefault="00737B90" w:rsidP="00737B90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广东省注册会计师行业发展规划（2021—2025年）</w:t>
      </w:r>
    </w:p>
    <w:p w:rsidR="00737B90" w:rsidRDefault="00737B90" w:rsidP="00737B90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（调研提纲）</w:t>
      </w:r>
    </w:p>
    <w:p w:rsidR="00737B90" w:rsidRDefault="00737B90" w:rsidP="00737B90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一、行业发展面临的形势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1、您如何评价行业发展的外部环境？有利的因素有哪些？不利的因素有哪些？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2、您如何评价行业发展内部情况？有利的因素有哪些？不利的因素有哪些？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二、十四五规划总体目标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3、您如何规划本单位十四五期间的目标？具体会采取哪些措施实现目标？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4、您希望十四五期间行业发展实现哪些目标？建议采取哪些具体措施实现目标？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三、人才培养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5、您认为事务所合理的人才结构应该是什么状态？贵单位在人才方面遇到了哪些问题？采取了哪些有效措施吸引、培养和留住人才？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6、您认为应如何系统性规划和培养行业人才（例如培养行业高级管理人才、复合型人才、国际化人才，与高校合作</w:t>
      </w:r>
      <w:r>
        <w:rPr>
          <w:rFonts w:ascii="仿宋_GB2312" w:eastAsia="仿宋_GB2312" w:hAnsi="华文楷体" w:hint="eastAsia"/>
          <w:sz w:val="32"/>
          <w:szCs w:val="32"/>
        </w:rPr>
        <w:lastRenderedPageBreak/>
        <w:t>培养后备人才等）？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7、您对人才培养方面有哪些具体建议？希望行业协会未来五年做哪些具体的人才培养工作？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四、业务发展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8、贵单位近5年业务增长情况如何？增长的因素是什么？有特色的业务是什么？在业务发展中遇到过哪些问题？采取了什么措施解决业务发展中的问题？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9、您认为行业在哪些领域可以培育和开拓新业务？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10、您希望政府和行业协会未来在拓宽业务范围方面采取哪些举措？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五、内部治理和执业环境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11、您如何理解事务所内部治理机制？目前事务所治理机制方面存在哪些问题？良好的治理机制具体应该是什么模式？治理机制与审计质量及风险控制是否关联？原因是什么？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 xml:space="preserve">12、您认为事务所在质量控制和风险管理方面面临的内部难题是什么？贵单位有哪些行之有效的解决办法？ 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13、您认为目前执业的外部环境如何？对于优化执业环境您有哪些建议？您希望协会未来在改善执业环境方面做哪些工作？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六、正面宣传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14、您认为行业正面宣传能提升执业形象吗？您认为采</w:t>
      </w:r>
      <w:r>
        <w:rPr>
          <w:rFonts w:ascii="仿宋_GB2312" w:eastAsia="仿宋_GB2312" w:hAnsi="华文楷体" w:hint="eastAsia"/>
          <w:sz w:val="32"/>
          <w:szCs w:val="32"/>
        </w:rPr>
        <w:lastRenderedPageBreak/>
        <w:t>取哪些举措进行行业宣传比较有效？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15、您认为哪些行业事项可以进行正面宣传？哪些事项不适合？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b/>
          <w:color w:val="FF0000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16、您希望未来政府和行业协会在正面宣传方面具体做哪些工作？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七、数字化转型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 xml:space="preserve">17、您如何评价贵单位信息化状况？贵单位采取了哪些行之有效的方法实施信息化？ 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18、您认为影响贵单位信息化的因素是什么？贵单位对未来的信息化规划是什么？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19、您希望行业协会在推动事务所信息化方面做些什么工作？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八、湾区融合和服务“一带一路”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20、贵单位过往几年在湾区融合和服务“一带一路”企业方面有哪些实践和经验？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21、您认为粤港澳大湾区建设规划对行业会带来哪些影响？</w:t>
      </w:r>
    </w:p>
    <w:p w:rsidR="00737B90" w:rsidRDefault="00737B90" w:rsidP="00737B90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22、您认为未来政府和行业协会在推动湾区融合方面可以做哪些工作？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九、协会治理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23、您比较认可协会过往几年在服务与监管方面的哪些做法？您认为哪些方面还有待完善？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lastRenderedPageBreak/>
        <w:t>24、您认为未来理想的协会治理机制应该是什么样的模式？具体原因的是什么？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十、党建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25、贵单位在党建方面有哪些经验介绍？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26、您认为应如何把党建工作与行业治理进行有机结合？</w:t>
      </w:r>
    </w:p>
    <w:p w:rsidR="00737B90" w:rsidRDefault="00737B90" w:rsidP="00737B90">
      <w:pPr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27、您认为未来协会在党建方面需做哪些工作？</w:t>
      </w:r>
    </w:p>
    <w:p w:rsidR="00737B90" w:rsidRDefault="00737B90" w:rsidP="00737B90">
      <w:pPr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十一、十四五规划实施保障</w:t>
      </w:r>
    </w:p>
    <w:p w:rsidR="00737B90" w:rsidRDefault="00737B90" w:rsidP="00737B90">
      <w:pPr>
        <w:ind w:leftChars="57" w:left="120" w:firstLineChars="150" w:firstLine="48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28、为了完成十四五规划目标，您认为政府、协会以及事务所分别需要实施哪些保障措施？</w:t>
      </w:r>
    </w:p>
    <w:p w:rsidR="00F86204" w:rsidRPr="00737B90" w:rsidRDefault="00C943BF">
      <w:bookmarkStart w:id="0" w:name="_GoBack"/>
      <w:bookmarkEnd w:id="0"/>
    </w:p>
    <w:sectPr w:rsidR="00F86204" w:rsidRPr="00737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BF" w:rsidRDefault="00C943BF" w:rsidP="00737B90">
      <w:r>
        <w:separator/>
      </w:r>
    </w:p>
  </w:endnote>
  <w:endnote w:type="continuationSeparator" w:id="0">
    <w:p w:rsidR="00C943BF" w:rsidRDefault="00C943BF" w:rsidP="0073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BF" w:rsidRDefault="00C943BF" w:rsidP="00737B90">
      <w:r>
        <w:separator/>
      </w:r>
    </w:p>
  </w:footnote>
  <w:footnote w:type="continuationSeparator" w:id="0">
    <w:p w:rsidR="00C943BF" w:rsidRDefault="00C943BF" w:rsidP="0073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37"/>
    <w:rsid w:val="003F0432"/>
    <w:rsid w:val="00464D98"/>
    <w:rsid w:val="00737B90"/>
    <w:rsid w:val="007E5B37"/>
    <w:rsid w:val="00C9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8A85A-B9F8-4065-8C08-08EF123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B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1075</Characters>
  <Application>Microsoft Office Word</Application>
  <DocSecurity>0</DocSecurity>
  <Lines>8</Lines>
  <Paragraphs>2</Paragraphs>
  <ScaleCrop>false</ScaleCrop>
  <Company>Sky123.Org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2021-02-02T02:58:00Z</dcterms:created>
  <dcterms:modified xsi:type="dcterms:W3CDTF">2021-02-02T02:59:00Z</dcterms:modified>
</cp:coreProperties>
</file>