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C0" w:rsidRDefault="002C1FC0" w:rsidP="002C1FC0">
      <w:pPr>
        <w:widowControl/>
        <w:jc w:val="left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附件2：</w:t>
      </w:r>
    </w:p>
    <w:p w:rsidR="002C1FC0" w:rsidRDefault="002C1FC0" w:rsidP="002C1FC0">
      <w:pPr>
        <w:spacing w:beforeLines="50" w:before="156" w:afterLines="50" w:after="156"/>
        <w:jc w:val="center"/>
        <w:rPr>
          <w:rFonts w:ascii="宋体" w:eastAsia="宋体" w:hAnsi="宋体" w:cs="仿宋_GB2312" w:hint="eastAsia"/>
          <w:b/>
          <w:kern w:val="0"/>
          <w:sz w:val="36"/>
          <w:szCs w:val="36"/>
        </w:rPr>
      </w:pPr>
      <w:r>
        <w:rPr>
          <w:rFonts w:ascii="宋体" w:eastAsia="宋体" w:hAnsi="宋体" w:cs="仿宋_GB2312" w:hint="eastAsia"/>
          <w:b/>
          <w:kern w:val="0"/>
          <w:sz w:val="36"/>
          <w:szCs w:val="36"/>
        </w:rPr>
        <w:t>2019年广东省会计师事务所执业质量重点检查名单</w:t>
      </w: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980"/>
        <w:gridCol w:w="1147"/>
        <w:gridCol w:w="1701"/>
        <w:gridCol w:w="5072"/>
      </w:tblGrid>
      <w:tr w:rsidR="002C1FC0" w:rsidTr="001D58A3">
        <w:trPr>
          <w:trHeight w:val="7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事务所代码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会计师事务所名称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44010239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广东力为信会计师事务所（普通合伙）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44010244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广东盈润会计师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44010188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广东穗信会计师事务所（普通合伙）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44010089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广州诚泰会计师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44010091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广州恒意会计师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44010098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广州鸿正会计师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44010234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广州金领会计师事务所（普通合伙）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44010171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广州俊弘会计师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44010064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广州凯安会计师事务所有限公司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44010217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广州市创展会计师事务所（普通合伙）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44010212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广州市青青会计师事务所（普通合伙）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44010235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广州致圣会计师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120000094401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中审联有限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责任会计师事务所广东分所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110001694401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会计师事务所有限责任公司广东分所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事务所代码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会计师事务所名称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44190087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东莞市佰诚会计师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44190084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东莞市逸勤会计师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44060053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佛山市丰勤会计师事务所（普通合伙）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44060052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佛山市兆和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44130033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惠州市汇智华联会计师事务所（普通合伙）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44130032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市天泓会计师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44070026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广东南大会计师事务所（普通合伙）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44070024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江门市政泰会计师事务所(普通合伙)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44070029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江门万隆会计师事务所（普通合伙）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44110009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揭阳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市新信会计师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茂名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44090004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信宜玉都合伙会计师事务所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44140002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蕉岭恒信合伙会计师事务所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44180017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清远市中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44050010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汕头市中瑞会计师事务所有限公司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44020011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韶关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市广正会计师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44020001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韶关中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事务所代码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会计师事务所名称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44170007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阳江市南粤会计师事务所（普通合伙）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44170008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阳江市盛泰会计师事务所（普通合伙）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44530001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云浮中展会计师事务所有限公司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湛江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44080013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广东立衡会计师事务所（普通合伙）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44120004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庆誉诚会计师事务所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44200013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中山百富勤会计师事务所有限公司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44200002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中山香山会计师事务所有限公司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44040030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44040015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珠海华旗会计师事务所有限公司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44040017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珠海正和通泰会计师事务所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110101414401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大信会计师事务所（特殊普通合伙）广州分所</w:t>
            </w:r>
          </w:p>
        </w:tc>
      </w:tr>
      <w:tr w:rsidR="002C1FC0" w:rsidTr="001D58A3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110001024401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FC0" w:rsidRDefault="002C1FC0" w:rsidP="001D58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北京永拓会计师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事务所（特殊普通合伙）广东分所</w:t>
            </w:r>
          </w:p>
        </w:tc>
      </w:tr>
    </w:tbl>
    <w:p w:rsidR="00D605A6" w:rsidRPr="002C1FC0" w:rsidRDefault="00D605A6">
      <w:bookmarkStart w:id="0" w:name="_GoBack"/>
      <w:bookmarkEnd w:id="0"/>
    </w:p>
    <w:sectPr w:rsidR="00D605A6" w:rsidRPr="002C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0"/>
    <w:rsid w:val="002C1FC0"/>
    <w:rsid w:val="00D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C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C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魏硕</dc:creator>
  <cp:lastModifiedBy>魏硕</cp:lastModifiedBy>
  <cp:revision>1</cp:revision>
  <dcterms:created xsi:type="dcterms:W3CDTF">2019-07-05T00:30:00Z</dcterms:created>
  <dcterms:modified xsi:type="dcterms:W3CDTF">2019-07-05T00:36:00Z</dcterms:modified>
</cp:coreProperties>
</file>